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201</w:t>
      </w:r>
      <w:r w:rsidR="00EB0E5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856F6D">
        <w:rPr>
          <w:rFonts w:ascii="Times New Roman" w:hAnsi="Times New Roman"/>
          <w:b/>
          <w:sz w:val="32"/>
          <w:szCs w:val="28"/>
        </w:rPr>
        <w:t xml:space="preserve">Теория </w:t>
      </w:r>
      <w:r w:rsidR="002C5FA6">
        <w:rPr>
          <w:rFonts w:ascii="Times New Roman" w:hAnsi="Times New Roman"/>
          <w:b/>
          <w:sz w:val="32"/>
          <w:szCs w:val="28"/>
        </w:rPr>
        <w:t>обучения и педагогические технологии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1F">
        <w:rPr>
          <w:rFonts w:ascii="Times New Roman" w:hAnsi="Times New Roman" w:cs="Times New Roman"/>
          <w:sz w:val="28"/>
          <w:szCs w:val="28"/>
        </w:rPr>
        <w:t>Челябинск – 201</w:t>
      </w:r>
      <w:r w:rsidR="00856F6D">
        <w:rPr>
          <w:rFonts w:ascii="Times New Roman" w:hAnsi="Times New Roman" w:cs="Times New Roman"/>
          <w:sz w:val="28"/>
          <w:szCs w:val="28"/>
        </w:rPr>
        <w:t>9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1B779C" w:rsidRPr="001B779C" w:rsidRDefault="001B779C" w:rsidP="001B77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C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 программы</w:t>
      </w:r>
    </w:p>
    <w:p w:rsidR="001B779C" w:rsidRPr="00E7139C" w:rsidRDefault="001B779C" w:rsidP="001B779C">
      <w:pPr>
        <w:pStyle w:val="a3"/>
        <w:ind w:firstLine="709"/>
        <w:jc w:val="both"/>
        <w:rPr>
          <w:b w:val="0"/>
          <w:sz w:val="32"/>
          <w:szCs w:val="28"/>
        </w:rPr>
      </w:pPr>
    </w:p>
    <w:p w:rsidR="006630B0" w:rsidRPr="000029DB" w:rsidRDefault="002C5FA6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Манапова Ольга Николаевна, заместитель директора по учебно-методической работе</w:t>
      </w: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6D728F">
        <w:rPr>
          <w:rFonts w:ascii="Times New Roman" w:hAnsi="Times New Roman"/>
          <w:bCs/>
          <w:sz w:val="28"/>
        </w:rPr>
        <w:t xml:space="preserve">Рассмотрена и одобрена на заседании </w:t>
      </w:r>
      <w:r w:rsidR="002C5FA6" w:rsidRPr="006D728F">
        <w:rPr>
          <w:rFonts w:ascii="Times New Roman" w:hAnsi="Times New Roman"/>
          <w:bCs/>
          <w:sz w:val="28"/>
        </w:rPr>
        <w:t xml:space="preserve">совета колледжа №1 </w:t>
      </w:r>
      <w:r w:rsidRPr="006D728F">
        <w:rPr>
          <w:rFonts w:ascii="Times New Roman" w:hAnsi="Times New Roman"/>
          <w:bCs/>
          <w:sz w:val="28"/>
        </w:rPr>
        <w:t>от</w:t>
      </w:r>
      <w:r w:rsidR="00B501E6" w:rsidRPr="006D728F">
        <w:rPr>
          <w:rFonts w:ascii="Times New Roman" w:hAnsi="Times New Roman"/>
          <w:bCs/>
          <w:sz w:val="28"/>
        </w:rPr>
        <w:t xml:space="preserve"> 04 </w:t>
      </w:r>
      <w:r w:rsidR="00856F6D" w:rsidRPr="006D728F">
        <w:rPr>
          <w:rFonts w:ascii="Times New Roman" w:hAnsi="Times New Roman"/>
          <w:bCs/>
          <w:sz w:val="28"/>
        </w:rPr>
        <w:t>октября</w:t>
      </w:r>
      <w:r w:rsidRPr="006D728F">
        <w:rPr>
          <w:rFonts w:ascii="Times New Roman" w:hAnsi="Times New Roman"/>
          <w:bCs/>
          <w:sz w:val="28"/>
        </w:rPr>
        <w:t xml:space="preserve"> 201</w:t>
      </w:r>
      <w:r w:rsidR="00856F6D" w:rsidRPr="006D728F">
        <w:rPr>
          <w:rFonts w:ascii="Times New Roman" w:hAnsi="Times New Roman"/>
          <w:bCs/>
          <w:sz w:val="28"/>
        </w:rPr>
        <w:t>9</w:t>
      </w:r>
      <w:r w:rsidRPr="006D728F">
        <w:rPr>
          <w:rFonts w:ascii="Times New Roman" w:hAnsi="Times New Roman"/>
          <w:bCs/>
          <w:sz w:val="28"/>
        </w:rPr>
        <w:t xml:space="preserve"> г.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</w:rPr>
      </w:pPr>
    </w:p>
    <w:p w:rsidR="006630B0" w:rsidRPr="000029DB" w:rsidRDefault="006630B0" w:rsidP="006630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A00F65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A00F65" w:rsidRPr="008A6C11" w:rsidRDefault="00A00F65" w:rsidP="008A6C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0F65">
        <w:rPr>
          <w:rFonts w:ascii="Times New Roman" w:hAnsi="Times New Roman"/>
          <w:bCs/>
          <w:sz w:val="28"/>
        </w:rPr>
        <w:t xml:space="preserve">Цель программы состоит в теоретическом и практическом </w:t>
      </w:r>
      <w:proofErr w:type="gramStart"/>
      <w:r w:rsidRPr="00A00F65">
        <w:rPr>
          <w:rFonts w:ascii="Times New Roman" w:hAnsi="Times New Roman"/>
          <w:bCs/>
          <w:sz w:val="28"/>
        </w:rPr>
        <w:t xml:space="preserve">освоении </w:t>
      </w:r>
      <w:r w:rsidR="008A6C11">
        <w:t xml:space="preserve"> </w:t>
      </w:r>
      <w:r w:rsidR="008A6C11" w:rsidRPr="008A6C11">
        <w:rPr>
          <w:rFonts w:ascii="Times New Roman" w:hAnsi="Times New Roman"/>
          <w:sz w:val="28"/>
          <w:szCs w:val="28"/>
        </w:rPr>
        <w:t>закономерностей</w:t>
      </w:r>
      <w:proofErr w:type="gramEnd"/>
      <w:r w:rsidR="008A6C11" w:rsidRPr="008A6C11">
        <w:rPr>
          <w:rFonts w:ascii="Times New Roman" w:hAnsi="Times New Roman"/>
          <w:sz w:val="28"/>
          <w:szCs w:val="28"/>
        </w:rPr>
        <w:t xml:space="preserve"> и принципов обучения, основны</w:t>
      </w:r>
      <w:r w:rsidR="008A6C11">
        <w:rPr>
          <w:rFonts w:ascii="Times New Roman" w:hAnsi="Times New Roman"/>
          <w:sz w:val="28"/>
          <w:szCs w:val="28"/>
        </w:rPr>
        <w:t xml:space="preserve">х </w:t>
      </w:r>
      <w:r w:rsidR="008A6C11" w:rsidRPr="008A6C11">
        <w:rPr>
          <w:rFonts w:ascii="Times New Roman" w:hAnsi="Times New Roman"/>
          <w:sz w:val="28"/>
          <w:szCs w:val="28"/>
        </w:rPr>
        <w:t>дидактически</w:t>
      </w:r>
      <w:r w:rsidR="008A6C11">
        <w:rPr>
          <w:rFonts w:ascii="Times New Roman" w:hAnsi="Times New Roman"/>
          <w:sz w:val="28"/>
          <w:szCs w:val="28"/>
        </w:rPr>
        <w:t>х</w:t>
      </w:r>
      <w:r w:rsidR="008A6C11" w:rsidRPr="008A6C11">
        <w:rPr>
          <w:rFonts w:ascii="Times New Roman" w:hAnsi="Times New Roman"/>
          <w:sz w:val="28"/>
          <w:szCs w:val="28"/>
        </w:rPr>
        <w:t xml:space="preserve"> концепци</w:t>
      </w:r>
      <w:r w:rsidR="008A6C11">
        <w:rPr>
          <w:rFonts w:ascii="Times New Roman" w:hAnsi="Times New Roman"/>
          <w:sz w:val="28"/>
          <w:szCs w:val="28"/>
        </w:rPr>
        <w:t xml:space="preserve">й; </w:t>
      </w:r>
      <w:r w:rsidR="008A6C11" w:rsidRPr="008A6C11">
        <w:rPr>
          <w:rFonts w:ascii="Times New Roman" w:hAnsi="Times New Roman"/>
          <w:sz w:val="28"/>
          <w:szCs w:val="28"/>
        </w:rPr>
        <w:t>особенност</w:t>
      </w:r>
      <w:r w:rsidR="008A6C11">
        <w:rPr>
          <w:rFonts w:ascii="Times New Roman" w:hAnsi="Times New Roman"/>
          <w:sz w:val="28"/>
          <w:szCs w:val="28"/>
        </w:rPr>
        <w:t xml:space="preserve">ей </w:t>
      </w:r>
      <w:r w:rsidR="008A6C11" w:rsidRPr="008A6C11">
        <w:rPr>
          <w:rFonts w:ascii="Times New Roman" w:hAnsi="Times New Roman"/>
          <w:sz w:val="28"/>
          <w:szCs w:val="28"/>
        </w:rPr>
        <w:t>содержания образования; метод</w:t>
      </w:r>
      <w:r w:rsidR="008A6C11">
        <w:rPr>
          <w:rFonts w:ascii="Times New Roman" w:hAnsi="Times New Roman"/>
          <w:sz w:val="28"/>
          <w:szCs w:val="28"/>
        </w:rPr>
        <w:t>ов</w:t>
      </w:r>
      <w:r w:rsidR="008A6C11" w:rsidRPr="008A6C11">
        <w:rPr>
          <w:rFonts w:ascii="Times New Roman" w:hAnsi="Times New Roman"/>
          <w:sz w:val="28"/>
          <w:szCs w:val="28"/>
        </w:rPr>
        <w:t>, средств</w:t>
      </w:r>
      <w:r w:rsidR="008A6C11">
        <w:rPr>
          <w:rFonts w:ascii="Times New Roman" w:hAnsi="Times New Roman"/>
          <w:sz w:val="28"/>
          <w:szCs w:val="28"/>
        </w:rPr>
        <w:t xml:space="preserve"> </w:t>
      </w:r>
      <w:r w:rsidR="008A6C11" w:rsidRPr="008A6C11">
        <w:rPr>
          <w:rFonts w:ascii="Times New Roman" w:hAnsi="Times New Roman"/>
          <w:sz w:val="28"/>
          <w:szCs w:val="28"/>
        </w:rPr>
        <w:t xml:space="preserve"> и форм</w:t>
      </w:r>
      <w:r w:rsidR="008A6C11">
        <w:rPr>
          <w:rFonts w:ascii="Times New Roman" w:hAnsi="Times New Roman"/>
          <w:sz w:val="28"/>
          <w:szCs w:val="28"/>
        </w:rPr>
        <w:t xml:space="preserve"> </w:t>
      </w:r>
      <w:r w:rsidR="008A6C11" w:rsidRPr="008A6C11">
        <w:rPr>
          <w:rFonts w:ascii="Times New Roman" w:hAnsi="Times New Roman"/>
          <w:sz w:val="28"/>
          <w:szCs w:val="28"/>
        </w:rPr>
        <w:t xml:space="preserve">обучения; </w:t>
      </w:r>
      <w:r w:rsidR="008A6C11">
        <w:rPr>
          <w:rFonts w:ascii="Times New Roman" w:hAnsi="Times New Roman"/>
          <w:sz w:val="28"/>
          <w:szCs w:val="28"/>
        </w:rPr>
        <w:t xml:space="preserve"> </w:t>
      </w:r>
      <w:r w:rsidR="008A6C11" w:rsidRPr="008A6C11">
        <w:rPr>
          <w:rFonts w:ascii="Times New Roman" w:hAnsi="Times New Roman"/>
          <w:sz w:val="28"/>
          <w:szCs w:val="28"/>
        </w:rPr>
        <w:t>технологи</w:t>
      </w:r>
      <w:r w:rsidR="008A6C11">
        <w:rPr>
          <w:rFonts w:ascii="Times New Roman" w:hAnsi="Times New Roman"/>
          <w:sz w:val="28"/>
          <w:szCs w:val="28"/>
        </w:rPr>
        <w:t>й</w:t>
      </w:r>
      <w:r w:rsidR="008A6C11" w:rsidRPr="008A6C11">
        <w:rPr>
          <w:rFonts w:ascii="Times New Roman" w:hAnsi="Times New Roman"/>
          <w:sz w:val="28"/>
          <w:szCs w:val="28"/>
        </w:rPr>
        <w:t xml:space="preserve"> диагностики и планирова</w:t>
      </w:r>
      <w:r w:rsidR="008A6C11">
        <w:rPr>
          <w:rFonts w:ascii="Times New Roman" w:hAnsi="Times New Roman"/>
          <w:sz w:val="28"/>
          <w:szCs w:val="28"/>
        </w:rPr>
        <w:t>ния педагогической деятельности.</w:t>
      </w: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В программе рассмотрены различные теоретические и практические вопросы организации процесса обучения</w:t>
      </w:r>
      <w:r w:rsidR="008A6C11">
        <w:rPr>
          <w:rFonts w:ascii="Times New Roman" w:hAnsi="Times New Roman"/>
          <w:bCs/>
          <w:sz w:val="28"/>
        </w:rPr>
        <w:t xml:space="preserve"> </w:t>
      </w:r>
      <w:r w:rsidRPr="00A00F65">
        <w:rPr>
          <w:rFonts w:ascii="Times New Roman" w:hAnsi="Times New Roman"/>
          <w:bCs/>
          <w:sz w:val="28"/>
        </w:rPr>
        <w:t>в профессиональных образовательных организациях.</w:t>
      </w: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Программа соответствует Федеральному государственному образовательному стандарту и реализуется в целях: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соответствия образовательных организаций требованиям к кадровым условиям реализации ФГОС в части обеспечения уровня квалификации педагогических и иных работников организации, осуществляющей образовательную деятельность, и непрерывности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профессионального образования;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обеспечения в соответствии с Примерной образовательной программой необходимым уровнем знаний для реализации программ.</w:t>
      </w:r>
    </w:p>
    <w:p w:rsidR="00512ECE" w:rsidRPr="00583E8E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512ECE" w:rsidRPr="000029DB">
        <w:rPr>
          <w:rFonts w:ascii="Times New Roman" w:hAnsi="Times New Roman"/>
          <w:bCs/>
          <w:sz w:val="28"/>
        </w:rPr>
        <w:t xml:space="preserve"> ходе </w:t>
      </w:r>
      <w:r w:rsidR="00512ECE" w:rsidRPr="00583E8E">
        <w:rPr>
          <w:rFonts w:ascii="Times New Roman" w:hAnsi="Times New Roman"/>
          <w:bCs/>
          <w:sz w:val="28"/>
        </w:rPr>
        <w:t xml:space="preserve">освоения </w:t>
      </w:r>
      <w:r w:rsidR="00137D09" w:rsidRPr="00583E8E">
        <w:rPr>
          <w:rFonts w:ascii="Times New Roman" w:hAnsi="Times New Roman"/>
          <w:bCs/>
          <w:sz w:val="28"/>
        </w:rPr>
        <w:t>программы</w:t>
      </w:r>
      <w:r w:rsidR="00512ECE" w:rsidRPr="00583E8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слушатель</w:t>
      </w:r>
      <w:r w:rsidRPr="000029DB">
        <w:rPr>
          <w:rFonts w:ascii="Times New Roman" w:hAnsi="Times New Roman"/>
          <w:bCs/>
          <w:sz w:val="28"/>
        </w:rPr>
        <w:t xml:space="preserve"> </w:t>
      </w:r>
      <w:r w:rsidR="00512ECE" w:rsidRPr="00583E8E">
        <w:rPr>
          <w:rFonts w:ascii="Times New Roman" w:hAnsi="Times New Roman"/>
          <w:bCs/>
          <w:sz w:val="28"/>
        </w:rPr>
        <w:t>должен:</w:t>
      </w:r>
    </w:p>
    <w:p w:rsidR="00665D61" w:rsidRPr="00583E8E" w:rsidRDefault="00665D61" w:rsidP="005C32A5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уметь: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реализовывать образовательные программы по </w:t>
      </w:r>
      <w:r w:rsidR="00557D45">
        <w:rPr>
          <w:rFonts w:ascii="Times New Roman" w:hAnsi="Times New Roman"/>
          <w:bCs/>
          <w:sz w:val="28"/>
        </w:rPr>
        <w:t>учебной дисциплине (профессиональному модулю)</w:t>
      </w:r>
      <w:r w:rsidRPr="00583E8E">
        <w:rPr>
          <w:rFonts w:ascii="Times New Roman" w:hAnsi="Times New Roman"/>
          <w:bCs/>
          <w:sz w:val="28"/>
        </w:rPr>
        <w:t xml:space="preserve"> в соответствии с требованиями образовательных стандартов;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знание различных теорий обучения, воспитания и развития, основных образовательных программ для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>организовывать различные виды деятельности: игровую, учебную, предметную, продуктивную, культурно-досуговую;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знание нормативных документов и знание предметной области в культурно-просветительской работе;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проводить диагностику уровня освоения обучающимися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создавать условия, облегчающие адаптацию обучающихся к учебному процессу на начальном этапе обучения в образовательной организации;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организовывать индивидуальную и совместную образовательную деятельность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проводить комплекс мероприятий по профилактике трудностей адаптации обучающихся к освоению образовательных программ;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эффективно взаимодействовать с родителями (законными представителями), педагогическими работниками, по вопросам воспитания, обучения и развития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психолого-педагогическое сопровождение профессионального образования;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выстраивать развивающие учебные ситуации, благоприятные для развития личности и способностей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организовать психолого-педагогическое сопровождение учебно-воспитательного процесса;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профессиональную деятельность в соответствии с нормативно-правовыми актами сферы образования;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>реализовывать образовательные программы по дисциплинам в соответствии с требованиями образовательных стандартов;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использовать возможности образовательной среды для достижения </w:t>
      </w:r>
      <w:r w:rsidR="00557D45">
        <w:rPr>
          <w:rFonts w:ascii="Times New Roman" w:hAnsi="Times New Roman"/>
          <w:bCs/>
          <w:sz w:val="28"/>
        </w:rPr>
        <w:t xml:space="preserve"> </w:t>
      </w:r>
      <w:r w:rsidRPr="00583E8E">
        <w:rPr>
          <w:rFonts w:ascii="Times New Roman" w:hAnsi="Times New Roman"/>
          <w:bCs/>
          <w:sz w:val="28"/>
        </w:rPr>
        <w:t xml:space="preserve"> результатов обучения и обеспечения качества учебно-воспитательного процесса средствами преподаваемой дисциплины;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проектировать образовательные программы;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</w:p>
    <w:p w:rsidR="00665D61" w:rsidRPr="00583E8E" w:rsidRDefault="00665D61" w:rsidP="00665D61">
      <w:pPr>
        <w:pStyle w:val="ConsPlusNormal"/>
        <w:ind w:firstLine="709"/>
        <w:rPr>
          <w:rFonts w:ascii="Times New Roman" w:hAnsi="Times New Roman"/>
          <w:b/>
          <w:bCs/>
          <w:sz w:val="28"/>
        </w:rPr>
      </w:pPr>
    </w:p>
    <w:p w:rsidR="00665D61" w:rsidRPr="00583E8E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знать: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теори</w:t>
      </w:r>
      <w:r w:rsidR="006630B0">
        <w:rPr>
          <w:rFonts w:ascii="Times New Roman" w:hAnsi="Times New Roman"/>
          <w:bCs/>
          <w:sz w:val="28"/>
        </w:rPr>
        <w:t>ю</w:t>
      </w:r>
      <w:r w:rsidRPr="00583E8E">
        <w:rPr>
          <w:rFonts w:ascii="Times New Roman" w:hAnsi="Times New Roman"/>
          <w:bCs/>
          <w:sz w:val="28"/>
        </w:rPr>
        <w:t xml:space="preserve"> обучения, воспитания и развития, основных образовательных программ;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различные виды деятельности: игровую, учебную, предметную, продуктивную, культурно-досуговую;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нормативные документы и предметные области в культурно-просветительской работе;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методы диагностики уровня освоения </w:t>
      </w:r>
      <w:r w:rsidR="00583E8E" w:rsidRPr="00583E8E">
        <w:rPr>
          <w:rFonts w:ascii="Times New Roman" w:hAnsi="Times New Roman"/>
          <w:bCs/>
          <w:sz w:val="28"/>
        </w:rPr>
        <w:t>обучающимися</w:t>
      </w:r>
      <w:r w:rsidRPr="00583E8E">
        <w:rPr>
          <w:rFonts w:ascii="Times New Roman" w:hAnsi="Times New Roman"/>
          <w:bCs/>
          <w:sz w:val="28"/>
        </w:rPr>
        <w:t xml:space="preserve">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условия, облегчающие адаптацию </w:t>
      </w:r>
      <w:r w:rsidR="00583E8E" w:rsidRPr="00583E8E">
        <w:rPr>
          <w:rFonts w:ascii="Times New Roman" w:hAnsi="Times New Roman"/>
          <w:bCs/>
          <w:sz w:val="28"/>
        </w:rPr>
        <w:t>обучающихся</w:t>
      </w:r>
      <w:r w:rsidRPr="00583E8E">
        <w:rPr>
          <w:rFonts w:ascii="Times New Roman" w:hAnsi="Times New Roman"/>
          <w:bCs/>
          <w:sz w:val="28"/>
        </w:rPr>
        <w:t xml:space="preserve"> к учебному процессу на начальном этапе обучени</w:t>
      </w:r>
      <w:r w:rsidR="00583E8E" w:rsidRPr="00583E8E">
        <w:rPr>
          <w:rFonts w:ascii="Times New Roman" w:hAnsi="Times New Roman"/>
          <w:bCs/>
          <w:sz w:val="28"/>
        </w:rPr>
        <w:t>я в образовательной организации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методы организации индивидуальной и совм</w:t>
      </w:r>
      <w:r w:rsidR="00583E8E" w:rsidRPr="00583E8E">
        <w:rPr>
          <w:rFonts w:ascii="Times New Roman" w:hAnsi="Times New Roman"/>
          <w:bCs/>
          <w:sz w:val="28"/>
        </w:rPr>
        <w:t>естной деятельности обучающихся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комплекс мероприятий по профилактике трудностей адаптации </w:t>
      </w:r>
      <w:r w:rsidR="00583E8E" w:rsidRPr="00583E8E">
        <w:rPr>
          <w:rFonts w:ascii="Times New Roman" w:hAnsi="Times New Roman"/>
          <w:bCs/>
          <w:sz w:val="28"/>
        </w:rPr>
        <w:t>обучающихся</w:t>
      </w:r>
      <w:r w:rsidRPr="00583E8E">
        <w:rPr>
          <w:rFonts w:ascii="Times New Roman" w:hAnsi="Times New Roman"/>
          <w:bCs/>
          <w:sz w:val="28"/>
        </w:rPr>
        <w:t xml:space="preserve"> к освоению образовательных программ;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методы психолого-педагогического сопр</w:t>
      </w:r>
      <w:r w:rsidR="00583E8E" w:rsidRPr="00583E8E">
        <w:rPr>
          <w:rFonts w:ascii="Times New Roman" w:hAnsi="Times New Roman"/>
          <w:bCs/>
          <w:sz w:val="28"/>
        </w:rPr>
        <w:t>овождения;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 xml:space="preserve">учебные ситуации, благоприятные для развития личности и способностей </w:t>
      </w:r>
      <w:r w:rsidR="00583E8E" w:rsidRPr="00583E8E">
        <w:rPr>
          <w:rFonts w:ascii="Times New Roman" w:hAnsi="Times New Roman"/>
          <w:bCs/>
          <w:sz w:val="28"/>
        </w:rPr>
        <w:t>обучающихся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социальные, возрастные, психофизические и индивидуальные особенности, в том числе особые образовательные потребности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нормативно-правовые акты сферы образования;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образовательные программы по </w:t>
      </w:r>
      <w:r w:rsidR="00583E8E" w:rsidRPr="00583E8E">
        <w:rPr>
          <w:rFonts w:ascii="Times New Roman" w:hAnsi="Times New Roman"/>
          <w:bCs/>
          <w:sz w:val="28"/>
        </w:rPr>
        <w:t>дисциплине</w:t>
      </w:r>
      <w:r w:rsidRPr="00583E8E">
        <w:rPr>
          <w:rFonts w:ascii="Times New Roman" w:hAnsi="Times New Roman"/>
          <w:bCs/>
          <w:sz w:val="28"/>
        </w:rPr>
        <w:t xml:space="preserve"> в соответствии с требованиями образовательных стандартов;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возможности образовательной среды для достижения </w:t>
      </w:r>
      <w:r w:rsidR="00557D45">
        <w:rPr>
          <w:rFonts w:ascii="Times New Roman" w:hAnsi="Times New Roman"/>
          <w:bCs/>
          <w:sz w:val="28"/>
        </w:rPr>
        <w:t xml:space="preserve">результатов обучения </w:t>
      </w:r>
      <w:r w:rsidRPr="00583E8E">
        <w:rPr>
          <w:rFonts w:ascii="Times New Roman" w:hAnsi="Times New Roman"/>
          <w:bCs/>
          <w:sz w:val="28"/>
        </w:rPr>
        <w:t>и обеспечения качества учебно-воспитательного про</w:t>
      </w:r>
      <w:r w:rsidR="00583E8E" w:rsidRPr="00583E8E">
        <w:rPr>
          <w:rFonts w:ascii="Times New Roman" w:hAnsi="Times New Roman"/>
          <w:bCs/>
          <w:sz w:val="28"/>
        </w:rPr>
        <w:t>цесса средствами преподаваемой дисциплины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образовательные программы.</w:t>
      </w:r>
    </w:p>
    <w:p w:rsidR="00E7139C" w:rsidRPr="00583E8E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3E8E" w:rsidRDefault="00583E8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2. Формализованные результаты обучения</w:t>
      </w:r>
    </w:p>
    <w:p w:rsidR="00671AA2" w:rsidRDefault="00671AA2" w:rsidP="00671A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4E0BAF">
        <w:rPr>
          <w:rFonts w:ascii="Times New Roman" w:hAnsi="Times New Roman"/>
          <w:bCs/>
          <w:sz w:val="28"/>
        </w:rPr>
        <w:t xml:space="preserve">Результатом освоения </w:t>
      </w:r>
      <w:r w:rsidR="00856F6D">
        <w:rPr>
          <w:rFonts w:ascii="Times New Roman" w:hAnsi="Times New Roman"/>
          <w:bCs/>
          <w:sz w:val="28"/>
        </w:rPr>
        <w:t>программы</w:t>
      </w:r>
      <w:r w:rsidR="00B83458">
        <w:rPr>
          <w:rFonts w:ascii="Times New Roman" w:hAnsi="Times New Roman"/>
          <w:bCs/>
          <w:sz w:val="28"/>
        </w:rPr>
        <w:t xml:space="preserve"> является с</w:t>
      </w:r>
      <w:r w:rsidR="00B83458" w:rsidRPr="00B83458">
        <w:rPr>
          <w:rFonts w:ascii="Times New Roman" w:hAnsi="Times New Roman"/>
          <w:bCs/>
          <w:sz w:val="28"/>
        </w:rPr>
        <w:t xml:space="preserve">овершенствование компетенций педагогических работников по направлению подготовки </w:t>
      </w:r>
      <w:r w:rsidR="00B83458" w:rsidRPr="002703EB">
        <w:rPr>
          <w:rFonts w:ascii="Times New Roman" w:hAnsi="Times New Roman"/>
          <w:bCs/>
          <w:sz w:val="28"/>
        </w:rPr>
        <w:t>«Педагогическое образование»</w:t>
      </w:r>
      <w:r w:rsidRPr="002703EB">
        <w:rPr>
          <w:rFonts w:ascii="Times New Roman" w:hAnsi="Times New Roman"/>
          <w:bCs/>
          <w:sz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7796"/>
      </w:tblGrid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реализовывать образовательные программы по учебно</w:t>
            </w:r>
            <w:r w:rsidR="008B0540">
              <w:rPr>
                <w:bCs/>
                <w:sz w:val="28"/>
                <w:szCs w:val="22"/>
              </w:rPr>
              <w:t>й</w:t>
            </w:r>
            <w:r w:rsidRPr="00856F6D">
              <w:rPr>
                <w:bCs/>
                <w:sz w:val="28"/>
                <w:szCs w:val="22"/>
              </w:rPr>
              <w:t xml:space="preserve"> </w:t>
            </w:r>
            <w:r w:rsidR="008B0540">
              <w:rPr>
                <w:bCs/>
                <w:sz w:val="28"/>
                <w:szCs w:val="22"/>
              </w:rPr>
              <w:t>дисциплине (профессиональному модулю)</w:t>
            </w:r>
            <w:r w:rsidRPr="00856F6D">
              <w:rPr>
                <w:bCs/>
                <w:sz w:val="28"/>
                <w:szCs w:val="22"/>
              </w:rPr>
              <w:t xml:space="preserve"> в соответствии с требовани</w:t>
            </w:r>
            <w:r>
              <w:rPr>
                <w:bCs/>
                <w:sz w:val="28"/>
                <w:szCs w:val="22"/>
              </w:rPr>
              <w:t>ями образовательных стандартов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ОПК-2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</w:t>
            </w:r>
            <w:r>
              <w:rPr>
                <w:bCs/>
                <w:sz w:val="28"/>
                <w:szCs w:val="22"/>
              </w:rPr>
              <w:t>льных потребностей обучающихся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ОПК-3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к психолого-педагогическому сопровождению у</w:t>
            </w:r>
            <w:r>
              <w:rPr>
                <w:bCs/>
                <w:sz w:val="28"/>
                <w:szCs w:val="22"/>
              </w:rPr>
              <w:t>чебно-воспитательного процесса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к профессиональной деятельности в соответствии с нормативно-прав</w:t>
            </w:r>
            <w:r>
              <w:rPr>
                <w:bCs/>
                <w:sz w:val="28"/>
                <w:szCs w:val="22"/>
              </w:rPr>
              <w:t>овыми актами сферы образования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2703EB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способностью использовать возможности образовательной среды для </w:t>
            </w:r>
            <w:r w:rsidRPr="002703EB">
              <w:rPr>
                <w:bCs/>
                <w:sz w:val="28"/>
                <w:szCs w:val="22"/>
              </w:rPr>
              <w:t xml:space="preserve">достижения </w:t>
            </w:r>
            <w:r w:rsidR="00557D45" w:rsidRPr="002703EB">
              <w:rPr>
                <w:bCs/>
                <w:sz w:val="28"/>
                <w:szCs w:val="22"/>
              </w:rPr>
              <w:t xml:space="preserve"> </w:t>
            </w:r>
            <w:r w:rsidRPr="002703EB">
              <w:rPr>
                <w:bCs/>
                <w:sz w:val="28"/>
                <w:szCs w:val="22"/>
              </w:rPr>
              <w:t xml:space="preserve"> результатов обучения</w:t>
            </w:r>
            <w:r w:rsidRPr="00856F6D">
              <w:rPr>
                <w:bCs/>
                <w:sz w:val="28"/>
                <w:szCs w:val="22"/>
              </w:rPr>
              <w:t xml:space="preserve"> и обеспечения качества учебно-воспитательного процесса средствами преподавае</w:t>
            </w:r>
            <w:r>
              <w:rPr>
                <w:bCs/>
                <w:sz w:val="28"/>
                <w:szCs w:val="22"/>
              </w:rPr>
              <w:t>мо</w:t>
            </w:r>
            <w:r w:rsidR="002703EB">
              <w:rPr>
                <w:bCs/>
                <w:sz w:val="28"/>
                <w:szCs w:val="22"/>
              </w:rPr>
              <w:t>й учебной дисциплины (профессионального модуля)</w:t>
            </w:r>
            <w:r>
              <w:rPr>
                <w:bCs/>
                <w:sz w:val="28"/>
                <w:szCs w:val="22"/>
              </w:rPr>
              <w:t xml:space="preserve"> </w:t>
            </w:r>
            <w:r w:rsidR="002703EB">
              <w:rPr>
                <w:bCs/>
                <w:sz w:val="28"/>
                <w:szCs w:val="22"/>
              </w:rPr>
              <w:t xml:space="preserve"> 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ПК-8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проектиро</w:t>
            </w:r>
            <w:r>
              <w:rPr>
                <w:bCs/>
                <w:sz w:val="28"/>
                <w:szCs w:val="22"/>
              </w:rPr>
              <w:t>вать образовательные программы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систематизированные теоретические и практические знания для постановки и решения исследовательск</w:t>
            </w:r>
            <w:r>
              <w:rPr>
                <w:bCs/>
                <w:sz w:val="28"/>
                <w:szCs w:val="22"/>
              </w:rPr>
              <w:t>их задач в области образования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знани</w:t>
            </w:r>
            <w:r w:rsidR="008B0540">
              <w:rPr>
                <w:bCs/>
                <w:sz w:val="28"/>
                <w:szCs w:val="22"/>
              </w:rPr>
              <w:t>я</w:t>
            </w:r>
            <w:r w:rsidRPr="00856F6D">
              <w:rPr>
                <w:bCs/>
                <w:sz w:val="28"/>
                <w:szCs w:val="22"/>
              </w:rPr>
              <w:t xml:space="preserve"> различных теорий обучения, воспитания и развития, основных образовательных программ для обучающихся </w:t>
            </w:r>
            <w:r w:rsidR="008B0540">
              <w:rPr>
                <w:bCs/>
                <w:sz w:val="28"/>
                <w:szCs w:val="22"/>
              </w:rPr>
              <w:t>среднего профессионального образования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ОПК-5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организовывать различные виды деятельности: игровую, учебную, предметную, про</w:t>
            </w:r>
            <w:r>
              <w:rPr>
                <w:bCs/>
                <w:sz w:val="28"/>
                <w:szCs w:val="22"/>
              </w:rPr>
              <w:t>дуктивную, культурно-досуговую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ОПК-7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знание нормативных документов и знание предметной области в кул</w:t>
            </w:r>
            <w:r>
              <w:rPr>
                <w:bCs/>
                <w:sz w:val="28"/>
                <w:szCs w:val="22"/>
              </w:rPr>
              <w:t>ьтурно-просветительской работе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ПК-8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557D45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способностью проводить диагностику уровня освоения </w:t>
            </w:r>
            <w:r w:rsidR="00557D45">
              <w:rPr>
                <w:bCs/>
                <w:sz w:val="28"/>
                <w:szCs w:val="22"/>
              </w:rPr>
              <w:t>обучающимися</w:t>
            </w:r>
            <w:r w:rsidRPr="00856F6D">
              <w:rPr>
                <w:bCs/>
                <w:sz w:val="28"/>
                <w:szCs w:val="22"/>
              </w:rPr>
              <w:t xml:space="preserve">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lastRenderedPageBreak/>
              <w:t>ПК-10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557D45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готовностью создавать условия, облегчающие адаптацию </w:t>
            </w:r>
            <w:r w:rsidR="00557D45">
              <w:rPr>
                <w:bCs/>
                <w:sz w:val="28"/>
                <w:szCs w:val="22"/>
              </w:rPr>
              <w:t>обучающихся</w:t>
            </w:r>
            <w:r w:rsidRPr="00856F6D">
              <w:rPr>
                <w:bCs/>
                <w:sz w:val="28"/>
                <w:szCs w:val="22"/>
              </w:rPr>
              <w:t xml:space="preserve"> к учебному процессу на начальном этапе обучения</w:t>
            </w:r>
            <w:r>
              <w:rPr>
                <w:bCs/>
                <w:sz w:val="28"/>
                <w:szCs w:val="22"/>
              </w:rPr>
              <w:t xml:space="preserve"> в образовательной организации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организовывать индивидуальную и совместную образовательную деятельность обучающихся, основанную на применении развив</w:t>
            </w:r>
            <w:r>
              <w:rPr>
                <w:bCs/>
                <w:sz w:val="28"/>
                <w:szCs w:val="22"/>
              </w:rPr>
              <w:t>ающих образовательных программ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ПК-12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готовностью во взаимодействии с психологом проводить комплекс мероприятий по профилактике трудностей адаптации </w:t>
            </w:r>
            <w:r w:rsidR="008B0540">
              <w:rPr>
                <w:bCs/>
                <w:sz w:val="28"/>
                <w:szCs w:val="22"/>
              </w:rPr>
              <w:t>обучающихся</w:t>
            </w:r>
            <w:r w:rsidRPr="00856F6D">
              <w:rPr>
                <w:bCs/>
                <w:sz w:val="28"/>
                <w:szCs w:val="22"/>
              </w:rPr>
              <w:t xml:space="preserve"> к освоению образовательных програм</w:t>
            </w:r>
            <w:r>
              <w:rPr>
                <w:bCs/>
                <w:sz w:val="28"/>
                <w:szCs w:val="22"/>
              </w:rPr>
              <w:t xml:space="preserve">м </w:t>
            </w:r>
            <w:r w:rsidR="008B0540">
              <w:rPr>
                <w:bCs/>
                <w:sz w:val="28"/>
                <w:szCs w:val="22"/>
              </w:rPr>
              <w:t>среднего профессионального образования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</w:t>
            </w:r>
            <w:r>
              <w:rPr>
                <w:bCs/>
                <w:sz w:val="28"/>
                <w:szCs w:val="22"/>
              </w:rPr>
              <w:t xml:space="preserve">, обучения и развития </w:t>
            </w:r>
            <w:r w:rsidR="008B0540">
              <w:rPr>
                <w:bCs/>
                <w:sz w:val="28"/>
                <w:szCs w:val="22"/>
              </w:rPr>
              <w:t>обучающихся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ПК-27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557D45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выстраивать развивающие учебные ситуации, благоприятные для развития л</w:t>
            </w:r>
            <w:r>
              <w:rPr>
                <w:bCs/>
                <w:sz w:val="28"/>
                <w:szCs w:val="22"/>
              </w:rPr>
              <w:t xml:space="preserve">ичности и способностей </w:t>
            </w:r>
            <w:r w:rsidR="00557D45">
              <w:rPr>
                <w:bCs/>
                <w:sz w:val="28"/>
                <w:szCs w:val="22"/>
              </w:rPr>
              <w:t>обучающегося</w:t>
            </w:r>
          </w:p>
        </w:tc>
      </w:tr>
    </w:tbl>
    <w:p w:rsidR="00665D61" w:rsidRPr="00E7139C" w:rsidRDefault="00665D61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856F6D">
        <w:rPr>
          <w:rFonts w:ascii="Times New Roman" w:hAnsi="Times New Roman"/>
          <w:b/>
          <w:i/>
          <w:sz w:val="28"/>
          <w:szCs w:val="28"/>
        </w:rPr>
        <w:t xml:space="preserve">Теория </w:t>
      </w:r>
      <w:r w:rsidR="008A6C11">
        <w:rPr>
          <w:rFonts w:ascii="Times New Roman" w:hAnsi="Times New Roman"/>
          <w:b/>
          <w:i/>
          <w:sz w:val="28"/>
          <w:szCs w:val="28"/>
        </w:rPr>
        <w:t>обучения и педагогические технологии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6D728F">
        <w:rPr>
          <w:rFonts w:ascii="Times New Roman" w:hAnsi="Times New Roman"/>
          <w:sz w:val="28"/>
          <w:szCs w:val="28"/>
        </w:rPr>
        <w:t>16</w:t>
      </w:r>
      <w:r w:rsidR="00282A0E">
        <w:rPr>
          <w:rFonts w:ascii="Times New Roman" w:hAnsi="Times New Roman"/>
          <w:sz w:val="28"/>
          <w:szCs w:val="28"/>
        </w:rPr>
        <w:t xml:space="preserve">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4"/>
        <w:gridCol w:w="1022"/>
        <w:gridCol w:w="992"/>
        <w:gridCol w:w="992"/>
        <w:gridCol w:w="991"/>
        <w:gridCol w:w="1269"/>
      </w:tblGrid>
      <w:tr w:rsidR="00D87792" w:rsidRPr="00E7139C" w:rsidTr="00071F8F">
        <w:trPr>
          <w:cantSplit/>
        </w:trPr>
        <w:tc>
          <w:tcPr>
            <w:tcW w:w="377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5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7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209" w:type="pct"/>
            <w:gridSpan w:val="2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071F8F">
        <w:trPr>
          <w:cantSplit/>
          <w:trHeight w:val="2683"/>
        </w:trPr>
        <w:tc>
          <w:tcPr>
            <w:tcW w:w="37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79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 xml:space="preserve">Раздел 1. Теория обучения  </w:t>
            </w:r>
          </w:p>
        </w:tc>
        <w:tc>
          <w:tcPr>
            <w:tcW w:w="547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65B2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1.1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Дидактика - наука о сущности и закономерностях учебного процесса</w:t>
            </w:r>
          </w:p>
        </w:tc>
        <w:tc>
          <w:tcPr>
            <w:tcW w:w="54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1.2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Функции и движущие силы процесса обучения</w:t>
            </w:r>
          </w:p>
        </w:tc>
        <w:tc>
          <w:tcPr>
            <w:tcW w:w="54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Содержание образования</w:t>
            </w:r>
          </w:p>
        </w:tc>
        <w:tc>
          <w:tcPr>
            <w:tcW w:w="54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Раздел 2. Сущностная характеристика педагогических технологий</w:t>
            </w:r>
          </w:p>
        </w:tc>
        <w:tc>
          <w:tcPr>
            <w:tcW w:w="547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65B2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679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Педагогическая технология</w:t>
            </w:r>
          </w:p>
        </w:tc>
        <w:tc>
          <w:tcPr>
            <w:tcW w:w="54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Принципы и классификация педагогических технологий</w:t>
            </w:r>
          </w:p>
        </w:tc>
        <w:tc>
          <w:tcPr>
            <w:tcW w:w="54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Характеристика отдельных педагогический технологий</w:t>
            </w:r>
          </w:p>
        </w:tc>
        <w:tc>
          <w:tcPr>
            <w:tcW w:w="54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EF3AD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Раздел 3. Современные технологии обучения</w:t>
            </w:r>
          </w:p>
        </w:tc>
        <w:tc>
          <w:tcPr>
            <w:tcW w:w="547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679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Личностно-ориентированные технологии</w:t>
            </w:r>
          </w:p>
        </w:tc>
        <w:tc>
          <w:tcPr>
            <w:tcW w:w="54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B9514E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Технологии на основе активизации познавательной деятельности обучающихся</w:t>
            </w:r>
          </w:p>
        </w:tc>
        <w:tc>
          <w:tcPr>
            <w:tcW w:w="54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Технологии развивающего обучения</w:t>
            </w:r>
          </w:p>
        </w:tc>
        <w:tc>
          <w:tcPr>
            <w:tcW w:w="547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2C2BF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856F6D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Всего часов</w:t>
            </w:r>
          </w:p>
        </w:tc>
        <w:tc>
          <w:tcPr>
            <w:tcW w:w="547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531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530" w:type="pct"/>
          </w:tcPr>
          <w:p w:rsidR="006D728F" w:rsidRPr="00E05F44" w:rsidRDefault="00931EE0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679" w:type="pct"/>
          </w:tcPr>
          <w:p w:rsidR="006D728F" w:rsidRPr="00E05F44" w:rsidRDefault="00931EE0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</w:tbl>
    <w:p w:rsidR="00E7139C" w:rsidRPr="00D87792" w:rsidRDefault="00E7139C" w:rsidP="00E7139C">
      <w:pPr>
        <w:rPr>
          <w:rFonts w:ascii="Times New Roman" w:hAnsi="Times New Roman"/>
          <w:szCs w:val="24"/>
        </w:rPr>
      </w:pPr>
    </w:p>
    <w:p w:rsidR="00C2758D" w:rsidRDefault="00C2758D" w:rsidP="00E7139C">
      <w:pPr>
        <w:pStyle w:val="a3"/>
        <w:rPr>
          <w:b w:val="0"/>
          <w:bCs w:val="0"/>
          <w:sz w:val="28"/>
          <w:szCs w:val="28"/>
        </w:rPr>
      </w:pPr>
    </w:p>
    <w:p w:rsidR="00B9514E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02469C" w:rsidRDefault="000246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2469C">
        <w:rPr>
          <w:rFonts w:ascii="Times New Roman" w:hAnsi="Times New Roman"/>
          <w:caps/>
          <w:sz w:val="28"/>
          <w:szCs w:val="28"/>
        </w:rPr>
        <w:t>«</w:t>
      </w:r>
      <w:r w:rsidR="001B1355">
        <w:rPr>
          <w:rFonts w:ascii="Times New Roman" w:hAnsi="Times New Roman"/>
          <w:b/>
          <w:i/>
          <w:sz w:val="28"/>
          <w:szCs w:val="28"/>
        </w:rPr>
        <w:t xml:space="preserve">Теория и методика преподавания </w:t>
      </w:r>
      <w:r w:rsidR="00EB0EDE">
        <w:rPr>
          <w:rFonts w:ascii="Times New Roman" w:hAnsi="Times New Roman"/>
          <w:b/>
          <w:i/>
          <w:sz w:val="28"/>
          <w:szCs w:val="28"/>
        </w:rPr>
        <w:t>экономических и управленческих</w:t>
      </w:r>
      <w:r w:rsidR="001B1355">
        <w:rPr>
          <w:rFonts w:ascii="Times New Roman" w:hAnsi="Times New Roman"/>
          <w:b/>
          <w:i/>
          <w:sz w:val="28"/>
          <w:szCs w:val="28"/>
        </w:rPr>
        <w:t xml:space="preserve"> дисциплин</w:t>
      </w:r>
      <w:r w:rsidR="00E7139C" w:rsidRPr="0002469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496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5195"/>
        <w:gridCol w:w="977"/>
        <w:gridCol w:w="983"/>
        <w:gridCol w:w="1168"/>
      </w:tblGrid>
      <w:tr w:rsidR="00E7139C" w:rsidRPr="0002469C" w:rsidTr="00931EE0">
        <w:trPr>
          <w:cantSplit/>
          <w:trHeight w:val="383"/>
        </w:trPr>
        <w:tc>
          <w:tcPr>
            <w:tcW w:w="511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2" w:type="pct"/>
            <w:vMerge w:val="restart"/>
          </w:tcPr>
          <w:p w:rsidR="00E7139C" w:rsidRPr="0002469C" w:rsidRDefault="00E7139C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 w:rsidR="002E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20"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527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160" w:type="pct"/>
            <w:gridSpan w:val="2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7139C" w:rsidRPr="0002469C" w:rsidTr="00931EE0">
        <w:trPr>
          <w:cantSplit/>
        </w:trPr>
        <w:tc>
          <w:tcPr>
            <w:tcW w:w="511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6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E7139C" w:rsidRPr="0002469C" w:rsidTr="00931EE0">
        <w:trPr>
          <w:cantSplit/>
        </w:trPr>
        <w:tc>
          <w:tcPr>
            <w:tcW w:w="511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5F44" w:rsidRPr="0002469C" w:rsidTr="00931EE0">
        <w:trPr>
          <w:cantSplit/>
        </w:trPr>
        <w:tc>
          <w:tcPr>
            <w:tcW w:w="511" w:type="pct"/>
          </w:tcPr>
          <w:p w:rsidR="00E05F44" w:rsidRPr="00347FFC" w:rsidRDefault="00E05F44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802" w:type="pct"/>
            <w:vAlign w:val="center"/>
          </w:tcPr>
          <w:p w:rsidR="00E05F44" w:rsidRPr="00E05F44" w:rsidRDefault="00E05F44" w:rsidP="00E05F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 xml:space="preserve">Раздел 1. Теория обучения  </w:t>
            </w:r>
          </w:p>
        </w:tc>
        <w:tc>
          <w:tcPr>
            <w:tcW w:w="527" w:type="pct"/>
          </w:tcPr>
          <w:p w:rsidR="00E05F44" w:rsidRPr="00E05F44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E05F44" w:rsidRPr="00A665B2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E05F44" w:rsidRPr="00A665B2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E05F44" w:rsidRPr="0002469C" w:rsidTr="00931EE0">
        <w:trPr>
          <w:cantSplit/>
        </w:trPr>
        <w:tc>
          <w:tcPr>
            <w:tcW w:w="511" w:type="pct"/>
          </w:tcPr>
          <w:p w:rsidR="00E05F44" w:rsidRPr="00347FFC" w:rsidRDefault="00E05F44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1.1</w:t>
            </w:r>
          </w:p>
        </w:tc>
        <w:tc>
          <w:tcPr>
            <w:tcW w:w="2802" w:type="pct"/>
            <w:vAlign w:val="center"/>
          </w:tcPr>
          <w:p w:rsidR="00E05F44" w:rsidRPr="00E05F44" w:rsidRDefault="00E05F44" w:rsidP="00E05F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Дидактика - наука о сущности и закономерностях учебного процесса</w:t>
            </w:r>
          </w:p>
        </w:tc>
        <w:tc>
          <w:tcPr>
            <w:tcW w:w="527" w:type="pct"/>
          </w:tcPr>
          <w:p w:rsidR="00E05F44" w:rsidRPr="00E05F44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E05F44" w:rsidRPr="00856F6D" w:rsidRDefault="00597E72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E05F44" w:rsidRPr="00347FFC" w:rsidRDefault="00597E72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1.1.1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Предмет дидактики. Основные понятия дидактики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1.1.2</w:t>
            </w:r>
          </w:p>
        </w:tc>
        <w:tc>
          <w:tcPr>
            <w:tcW w:w="2802" w:type="pct"/>
            <w:vAlign w:val="center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принципов обучения</w:t>
            </w:r>
          </w:p>
        </w:tc>
        <w:tc>
          <w:tcPr>
            <w:tcW w:w="527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</w:tr>
      <w:tr w:rsidR="00E05F44" w:rsidRPr="0002469C" w:rsidTr="00931EE0">
        <w:trPr>
          <w:cantSplit/>
        </w:trPr>
        <w:tc>
          <w:tcPr>
            <w:tcW w:w="511" w:type="pct"/>
          </w:tcPr>
          <w:p w:rsidR="00E05F44" w:rsidRPr="00E05F44" w:rsidRDefault="00E05F44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2802" w:type="pct"/>
            <w:vAlign w:val="center"/>
          </w:tcPr>
          <w:p w:rsidR="00E05F44" w:rsidRPr="00E05F44" w:rsidRDefault="00E05F44" w:rsidP="00E05F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Функции и движущие силы процесса обучения</w:t>
            </w:r>
          </w:p>
        </w:tc>
        <w:tc>
          <w:tcPr>
            <w:tcW w:w="527" w:type="pct"/>
          </w:tcPr>
          <w:p w:rsidR="00E05F44" w:rsidRPr="00E05F44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E05F44" w:rsidRPr="00856F6D" w:rsidRDefault="00597E72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E05F44" w:rsidRPr="002C2BF0" w:rsidRDefault="00597E72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1.2.1</w:t>
            </w:r>
          </w:p>
        </w:tc>
        <w:tc>
          <w:tcPr>
            <w:tcW w:w="2802" w:type="pct"/>
            <w:vAlign w:val="center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движущей силы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1.2.2</w:t>
            </w:r>
          </w:p>
        </w:tc>
        <w:tc>
          <w:tcPr>
            <w:tcW w:w="2802" w:type="pct"/>
            <w:vAlign w:val="center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Обучение как совместная деятельность</w:t>
            </w:r>
          </w:p>
        </w:tc>
        <w:tc>
          <w:tcPr>
            <w:tcW w:w="527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</w:tr>
      <w:tr w:rsidR="00E05F44" w:rsidRPr="0002469C" w:rsidTr="00931EE0">
        <w:trPr>
          <w:cantSplit/>
        </w:trPr>
        <w:tc>
          <w:tcPr>
            <w:tcW w:w="511" w:type="pct"/>
          </w:tcPr>
          <w:p w:rsidR="00E05F44" w:rsidRPr="00E05F44" w:rsidRDefault="00E05F44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2802" w:type="pct"/>
            <w:vAlign w:val="center"/>
          </w:tcPr>
          <w:p w:rsidR="00E05F44" w:rsidRPr="00E05F44" w:rsidRDefault="00E05F44" w:rsidP="00E05F4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Содержание образования</w:t>
            </w:r>
          </w:p>
        </w:tc>
        <w:tc>
          <w:tcPr>
            <w:tcW w:w="527" w:type="pct"/>
          </w:tcPr>
          <w:p w:rsidR="00E05F44" w:rsidRPr="00E05F44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E05F44" w:rsidRPr="00856F6D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E05F44" w:rsidRPr="002C2BF0" w:rsidRDefault="006D728F" w:rsidP="00E05F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28F" w:rsidRPr="0002469C" w:rsidTr="00931EE0">
        <w:trPr>
          <w:cantSplit/>
        </w:trPr>
        <w:tc>
          <w:tcPr>
            <w:tcW w:w="511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1.3.1</w:t>
            </w:r>
          </w:p>
        </w:tc>
        <w:tc>
          <w:tcPr>
            <w:tcW w:w="2802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597E72">
              <w:rPr>
                <w:rFonts w:ascii="Times New Roman" w:hAnsi="Times New Roman"/>
                <w:sz w:val="28"/>
                <w:szCs w:val="24"/>
              </w:rPr>
              <w:t>Закон РФ «Об образовании»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597E72">
              <w:rPr>
                <w:rFonts w:ascii="Times New Roman" w:hAnsi="Times New Roman"/>
                <w:sz w:val="28"/>
                <w:szCs w:val="24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527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6D728F" w:rsidRPr="0002469C" w:rsidTr="00931EE0">
        <w:trPr>
          <w:cantSplit/>
        </w:trPr>
        <w:tc>
          <w:tcPr>
            <w:tcW w:w="511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1.3.2</w:t>
            </w:r>
          </w:p>
        </w:tc>
        <w:tc>
          <w:tcPr>
            <w:tcW w:w="2802" w:type="pct"/>
            <w:vAlign w:val="center"/>
          </w:tcPr>
          <w:p w:rsidR="006D728F" w:rsidRPr="00597E72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Программно-методическая документация</w:t>
            </w:r>
          </w:p>
        </w:tc>
        <w:tc>
          <w:tcPr>
            <w:tcW w:w="527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597E72" w:rsidRPr="0002469C" w:rsidTr="00931EE0">
        <w:trPr>
          <w:cantSplit/>
        </w:trPr>
        <w:tc>
          <w:tcPr>
            <w:tcW w:w="511" w:type="pct"/>
          </w:tcPr>
          <w:p w:rsidR="00597E72" w:rsidRPr="00347FFC" w:rsidRDefault="00597E72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2802" w:type="pct"/>
            <w:vAlign w:val="center"/>
          </w:tcPr>
          <w:p w:rsidR="00597E72" w:rsidRPr="00E05F44" w:rsidRDefault="00597E72" w:rsidP="00597E7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Раздел 2. Сущностная характеристика педагогических технологий</w:t>
            </w:r>
          </w:p>
        </w:tc>
        <w:tc>
          <w:tcPr>
            <w:tcW w:w="527" w:type="pct"/>
          </w:tcPr>
          <w:p w:rsidR="00597E72" w:rsidRPr="00E05F44" w:rsidRDefault="00931EE0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597E72" w:rsidRPr="001B1355" w:rsidRDefault="00931EE0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630" w:type="pct"/>
          </w:tcPr>
          <w:p w:rsidR="00597E72" w:rsidRPr="001B1355" w:rsidRDefault="00931EE0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597E72" w:rsidRPr="0002469C" w:rsidTr="00931EE0">
        <w:trPr>
          <w:cantSplit/>
        </w:trPr>
        <w:tc>
          <w:tcPr>
            <w:tcW w:w="511" w:type="pct"/>
          </w:tcPr>
          <w:p w:rsidR="00597E72" w:rsidRPr="00347FFC" w:rsidRDefault="00597E72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2802" w:type="pct"/>
            <w:vAlign w:val="center"/>
          </w:tcPr>
          <w:p w:rsidR="00597E72" w:rsidRPr="00E05F44" w:rsidRDefault="00597E72" w:rsidP="00597E7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Педагогическая технология</w:t>
            </w:r>
          </w:p>
        </w:tc>
        <w:tc>
          <w:tcPr>
            <w:tcW w:w="527" w:type="pct"/>
          </w:tcPr>
          <w:p w:rsidR="00597E72" w:rsidRPr="00E05F44" w:rsidRDefault="00931EE0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597E72" w:rsidRPr="0002469C" w:rsidRDefault="00931EE0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597E72" w:rsidRPr="002C64CB" w:rsidRDefault="00931EE0" w:rsidP="00597E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347FF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2.1.1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Суть педагогической технологии, Признаки, условия освоения педагогической технологии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347FF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2.1.2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Научные основы педагогических технологий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2C2BF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3AD0">
              <w:rPr>
                <w:rFonts w:ascii="Times New Roman" w:hAnsi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Принципы и классификация педагогических технологий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931EE0" w:rsidRPr="0002469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931EE0" w:rsidRPr="002C64C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EF3AD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2.2.1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Педагогический такт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EF3AD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2.2.2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классификация педагогических технологий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1B1355" w:rsidTr="00931EE0">
        <w:trPr>
          <w:cantSplit/>
        </w:trPr>
        <w:tc>
          <w:tcPr>
            <w:tcW w:w="511" w:type="pct"/>
          </w:tcPr>
          <w:p w:rsidR="00931EE0" w:rsidRPr="002C2BF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Характеристика отдельных педагогический технологий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931EE0" w:rsidRPr="0002469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931EE0" w:rsidRPr="002C64C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EE0" w:rsidRPr="001B1355" w:rsidTr="00931EE0">
        <w:trPr>
          <w:cantSplit/>
        </w:trPr>
        <w:tc>
          <w:tcPr>
            <w:tcW w:w="511" w:type="pct"/>
          </w:tcPr>
          <w:p w:rsidR="00931EE0" w:rsidRPr="00EF3AD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2.3.1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технологии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1B1355" w:rsidTr="00931EE0">
        <w:trPr>
          <w:cantSplit/>
        </w:trPr>
        <w:tc>
          <w:tcPr>
            <w:tcW w:w="511" w:type="pct"/>
          </w:tcPr>
          <w:p w:rsidR="00931EE0" w:rsidRPr="00EF3AD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2.3.2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Теория контекстного обучения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EF3AD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Раздел 3. Современные технологии обучения</w:t>
            </w:r>
          </w:p>
        </w:tc>
        <w:tc>
          <w:tcPr>
            <w:tcW w:w="527" w:type="pct"/>
          </w:tcPr>
          <w:p w:rsidR="00931EE0" w:rsidRPr="00BB22A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530" w:type="pct"/>
          </w:tcPr>
          <w:p w:rsidR="00931EE0" w:rsidRPr="00BB22A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0" w:type="pct"/>
          </w:tcPr>
          <w:p w:rsidR="00931EE0" w:rsidRPr="00BB22A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347FF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Личностно-ориентированные технологии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931EE0" w:rsidRPr="0002469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931EE0" w:rsidRPr="002C64C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3.1.1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Традиционное обучение. Личностно-ориентированное обучение. Технология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разноуровнего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3.1.2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Технология коллективного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взаимообучения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 Технология сотрудничества. Технология модульного обучения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Pr="00B9514E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Технологии на основе активизации познавательной деятельности обучающихся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931EE0" w:rsidRPr="0002469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931EE0" w:rsidRPr="002C64C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3.2.1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Познавательная активность. Уровни активности обучающихся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3.2.2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Инновационные технологии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05F44">
              <w:rPr>
                <w:rFonts w:ascii="Times New Roman" w:hAnsi="Times New Roman"/>
                <w:sz w:val="28"/>
                <w:szCs w:val="24"/>
              </w:rPr>
              <w:t>Технологии развивающего обучения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931EE0" w:rsidRPr="0002469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931EE0" w:rsidRPr="002C64CB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3.3.1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Методика развивающего обучения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511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3.3.2</w:t>
            </w:r>
          </w:p>
        </w:tc>
        <w:tc>
          <w:tcPr>
            <w:tcW w:w="2802" w:type="pct"/>
            <w:vAlign w:val="center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Система развивающего обучения Л.В.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Технология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Эльконина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-Давыдова</w:t>
            </w:r>
          </w:p>
        </w:tc>
        <w:tc>
          <w:tcPr>
            <w:tcW w:w="527" w:type="pct"/>
          </w:tcPr>
          <w:p w:rsidR="00931EE0" w:rsidRPr="00E05F44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30" w:type="pct"/>
          </w:tcPr>
          <w:p w:rsidR="00931EE0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931EE0" w:rsidRPr="0002469C" w:rsidTr="00931EE0">
        <w:trPr>
          <w:cantSplit/>
        </w:trPr>
        <w:tc>
          <w:tcPr>
            <w:tcW w:w="3313" w:type="pct"/>
            <w:gridSpan w:val="2"/>
          </w:tcPr>
          <w:p w:rsidR="00931EE0" w:rsidRPr="007E20D6" w:rsidRDefault="00931EE0" w:rsidP="00931EE0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E20D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27" w:type="pct"/>
          </w:tcPr>
          <w:p w:rsidR="00931EE0" w:rsidRPr="00890223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30" w:type="pct"/>
          </w:tcPr>
          <w:p w:rsidR="00931EE0" w:rsidRPr="00890223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0" w:type="pct"/>
          </w:tcPr>
          <w:p w:rsidR="00931EE0" w:rsidRPr="0002469C" w:rsidRDefault="00931EE0" w:rsidP="00931E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931EE0" w:rsidRDefault="00931EE0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EE0" w:rsidRDefault="00931EE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Default="00E713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469C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Материально-технические условия реализации программы</w:t>
      </w:r>
    </w:p>
    <w:p w:rsidR="00BB22AB" w:rsidRPr="0002469C" w:rsidRDefault="00BB22A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BB22AB" w:rsidRDefault="00BB22AB" w:rsidP="00BB22A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кабинет </w:t>
      </w:r>
      <w:r>
        <w:rPr>
          <w:rFonts w:ascii="Times New Roman" w:hAnsi="Times New Roman"/>
          <w:bCs/>
          <w:sz w:val="28"/>
        </w:rPr>
        <w:t>практического</w:t>
      </w:r>
      <w:r w:rsidRPr="00333E5C">
        <w:rPr>
          <w:rFonts w:ascii="Times New Roman" w:hAnsi="Times New Roman"/>
          <w:bCs/>
          <w:sz w:val="28"/>
        </w:rPr>
        <w:t xml:space="preserve"> обучения;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>, локальная сеть,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BB22AB" w:rsidRPr="0002469C" w:rsidRDefault="00BB22A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E"/>
    <w:multiLevelType w:val="hybridMultilevel"/>
    <w:tmpl w:val="12A6DEB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C"/>
    <w:rsid w:val="000029DB"/>
    <w:rsid w:val="00006018"/>
    <w:rsid w:val="00013CE3"/>
    <w:rsid w:val="000213E0"/>
    <w:rsid w:val="0002469C"/>
    <w:rsid w:val="000665A7"/>
    <w:rsid w:val="00071F8F"/>
    <w:rsid w:val="00126362"/>
    <w:rsid w:val="00137D09"/>
    <w:rsid w:val="001B1355"/>
    <w:rsid w:val="001B779C"/>
    <w:rsid w:val="001D18CB"/>
    <w:rsid w:val="001D20A7"/>
    <w:rsid w:val="002344F4"/>
    <w:rsid w:val="002703EB"/>
    <w:rsid w:val="00282A0E"/>
    <w:rsid w:val="002923E9"/>
    <w:rsid w:val="002C2BF0"/>
    <w:rsid w:val="002C5FA6"/>
    <w:rsid w:val="002C64CB"/>
    <w:rsid w:val="002E0520"/>
    <w:rsid w:val="00310FF3"/>
    <w:rsid w:val="00385EE1"/>
    <w:rsid w:val="003E4C8C"/>
    <w:rsid w:val="00407B72"/>
    <w:rsid w:val="0045576F"/>
    <w:rsid w:val="004D67D5"/>
    <w:rsid w:val="004F6834"/>
    <w:rsid w:val="00512ECE"/>
    <w:rsid w:val="00557D45"/>
    <w:rsid w:val="00583E8E"/>
    <w:rsid w:val="00597E72"/>
    <w:rsid w:val="005C32A5"/>
    <w:rsid w:val="005E308C"/>
    <w:rsid w:val="005F3A1F"/>
    <w:rsid w:val="006229D6"/>
    <w:rsid w:val="006630B0"/>
    <w:rsid w:val="00665D61"/>
    <w:rsid w:val="00671AA2"/>
    <w:rsid w:val="006D728F"/>
    <w:rsid w:val="00736D68"/>
    <w:rsid w:val="007E20D6"/>
    <w:rsid w:val="00856F6D"/>
    <w:rsid w:val="00857AF8"/>
    <w:rsid w:val="00890223"/>
    <w:rsid w:val="008A6C11"/>
    <w:rsid w:val="008B0540"/>
    <w:rsid w:val="00931EE0"/>
    <w:rsid w:val="009741E9"/>
    <w:rsid w:val="009B1798"/>
    <w:rsid w:val="009E380D"/>
    <w:rsid w:val="00A00F65"/>
    <w:rsid w:val="00A34080"/>
    <w:rsid w:val="00A665B2"/>
    <w:rsid w:val="00AA1B0E"/>
    <w:rsid w:val="00B37C46"/>
    <w:rsid w:val="00B501E6"/>
    <w:rsid w:val="00B83458"/>
    <w:rsid w:val="00B9514E"/>
    <w:rsid w:val="00BB22AB"/>
    <w:rsid w:val="00BC1D35"/>
    <w:rsid w:val="00C2758D"/>
    <w:rsid w:val="00C47C7D"/>
    <w:rsid w:val="00CB4FEF"/>
    <w:rsid w:val="00CD0FC7"/>
    <w:rsid w:val="00D11A53"/>
    <w:rsid w:val="00D87792"/>
    <w:rsid w:val="00E05F44"/>
    <w:rsid w:val="00E7139C"/>
    <w:rsid w:val="00E967DF"/>
    <w:rsid w:val="00EB0E50"/>
    <w:rsid w:val="00EB0EDE"/>
    <w:rsid w:val="00EC1D83"/>
    <w:rsid w:val="00EE693B"/>
    <w:rsid w:val="00EF3AD0"/>
    <w:rsid w:val="00F073BC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923C"/>
  <w15:chartTrackingRefBased/>
  <w15:docId w15:val="{3F2C3DDE-A63A-4F0F-82C5-89A00A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56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13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Милюков Иван Васильевич</cp:lastModifiedBy>
  <cp:revision>22</cp:revision>
  <cp:lastPrinted>2018-04-24T07:00:00Z</cp:lastPrinted>
  <dcterms:created xsi:type="dcterms:W3CDTF">2018-05-14T10:00:00Z</dcterms:created>
  <dcterms:modified xsi:type="dcterms:W3CDTF">2020-01-27T05:15:00Z</dcterms:modified>
</cp:coreProperties>
</file>